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EC" w:rsidRDefault="00DE6FEC" w:rsidP="00DE6FEC">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roofErr w:type="spellStart"/>
      <w:r w:rsidRPr="00DE6FEC">
        <w:rPr>
          <w:rFonts w:ascii="Times New Roman" w:eastAsia="Times New Roman" w:hAnsi="Times New Roman" w:cs="Times New Roman"/>
          <w:b/>
          <w:bCs/>
          <w:kern w:val="36"/>
          <w:sz w:val="48"/>
          <w:szCs w:val="48"/>
          <w:lang w:val="en"/>
        </w:rPr>
        <w:t>SchoolsPlus</w:t>
      </w:r>
      <w:proofErr w:type="spellEnd"/>
      <w:r w:rsidRPr="00DE6FEC">
        <w:rPr>
          <w:rFonts w:ascii="Times New Roman" w:eastAsia="Times New Roman" w:hAnsi="Times New Roman" w:cs="Times New Roman"/>
          <w:b/>
          <w:bCs/>
          <w:kern w:val="36"/>
          <w:sz w:val="48"/>
          <w:szCs w:val="48"/>
          <w:lang w:val="en"/>
        </w:rPr>
        <w:t xml:space="preserve"> serves students, families</w:t>
      </w:r>
    </w:p>
    <w:p w:rsidR="00DE6FEC" w:rsidRDefault="00DE6FEC" w:rsidP="00DE6FEC">
      <w:pPr>
        <w:pStyle w:val="PlainText"/>
      </w:pPr>
      <w:hyperlink r:id="rId5" w:anchor=".VRyKpFIhTqY.mailto" w:history="1">
        <w:r>
          <w:rPr>
            <w:rStyle w:val="Hyperlink"/>
          </w:rPr>
          <w:t>http://thechronicleherald.ca/community/south-shore/1211150-schoolsplus-serves-students-families#.VRyKpFIhTqY.mailto</w:t>
        </w:r>
      </w:hyperlink>
    </w:p>
    <w:p w:rsidR="00DE6FEC" w:rsidRDefault="00DE6FEC" w:rsidP="00DE6FEC">
      <w:pPr>
        <w:pStyle w:val="PlainText"/>
      </w:pPr>
      <w:bookmarkStart w:id="0" w:name="_GoBack"/>
      <w:bookmarkEnd w:id="0"/>
    </w:p>
    <w:p w:rsidR="00DE6FEC" w:rsidRPr="00DE6FEC" w:rsidRDefault="00DE6FEC" w:rsidP="00DE6FEC">
      <w:pPr>
        <w:spacing w:after="0"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noProof/>
          <w:sz w:val="24"/>
          <w:szCs w:val="24"/>
        </w:rPr>
        <w:drawing>
          <wp:inline distT="0" distB="0" distL="0" distR="0">
            <wp:extent cx="6248400" cy="3534410"/>
            <wp:effectExtent l="0" t="0" r="0" b="8890"/>
            <wp:docPr id="1" name="Picture 1" descr="http://thechronicleherald.ca/sites/default/files/imagecache/ch_article_main_image/B97324076Z.120140530110231000G6V5LSK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chronicleherald.ca/sites/default/files/imagecache/ch_article_main_image/B97324076Z.120140530110231000G6V5LSKP.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0" cy="3534410"/>
                    </a:xfrm>
                    <a:prstGeom prst="rect">
                      <a:avLst/>
                    </a:prstGeom>
                    <a:noFill/>
                    <a:ln>
                      <a:noFill/>
                    </a:ln>
                  </pic:spPr>
                </pic:pic>
              </a:graphicData>
            </a:graphic>
          </wp:inline>
        </w:drawing>
      </w:r>
    </w:p>
    <w:p w:rsidR="00DE6FEC" w:rsidRPr="00DE6FEC" w:rsidRDefault="00DE6FEC" w:rsidP="00DE6FEC">
      <w:pPr>
        <w:spacing w:after="0"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sz w:val="24"/>
          <w:szCs w:val="24"/>
          <w:lang w:val="en"/>
        </w:rPr>
        <w:t xml:space="preserve">The Youth Advisory Committee includes student members of the group, along with Shirley Burris, </w:t>
      </w:r>
      <w:proofErr w:type="spellStart"/>
      <w:r w:rsidRPr="00DE6FEC">
        <w:rPr>
          <w:rFonts w:ascii="Times New Roman" w:eastAsia="Times New Roman" w:hAnsi="Times New Roman" w:cs="Times New Roman"/>
          <w:sz w:val="24"/>
          <w:szCs w:val="24"/>
          <w:lang w:val="en"/>
        </w:rPr>
        <w:t>SchoolsPlus</w:t>
      </w:r>
      <w:proofErr w:type="spellEnd"/>
      <w:r w:rsidRPr="00DE6FEC">
        <w:rPr>
          <w:rFonts w:ascii="Times New Roman" w:eastAsia="Times New Roman" w:hAnsi="Times New Roman" w:cs="Times New Roman"/>
          <w:sz w:val="24"/>
          <w:szCs w:val="24"/>
          <w:lang w:val="en"/>
        </w:rPr>
        <w:t xml:space="preserve"> Facilitator. Contributed </w:t>
      </w:r>
    </w:p>
    <w:p w:rsidR="00DE6FEC" w:rsidRPr="00DE6FEC" w:rsidRDefault="00DE6FEC" w:rsidP="00DE6FEC">
      <w:pPr>
        <w:spacing w:before="100" w:beforeAutospacing="1" w:after="100" w:afterAutospacing="1"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sz w:val="24"/>
          <w:szCs w:val="24"/>
          <w:lang w:val="en"/>
        </w:rPr>
        <w:t xml:space="preserve">Since 2008 South Shore </w:t>
      </w:r>
      <w:proofErr w:type="spellStart"/>
      <w:r w:rsidRPr="00DE6FEC">
        <w:rPr>
          <w:rFonts w:ascii="Times New Roman" w:eastAsia="Times New Roman" w:hAnsi="Times New Roman" w:cs="Times New Roman"/>
          <w:sz w:val="24"/>
          <w:szCs w:val="24"/>
          <w:lang w:val="en"/>
        </w:rPr>
        <w:t>SchoolsPlus</w:t>
      </w:r>
      <w:proofErr w:type="spellEnd"/>
      <w:r w:rsidRPr="00DE6FEC">
        <w:rPr>
          <w:rFonts w:ascii="Times New Roman" w:eastAsia="Times New Roman" w:hAnsi="Times New Roman" w:cs="Times New Roman"/>
          <w:sz w:val="24"/>
          <w:szCs w:val="24"/>
          <w:lang w:val="en"/>
        </w:rPr>
        <w:t xml:space="preserve"> has operated in the South Shore Regional School Board. Originally started as a pilot program in the Chester area, South Shore </w:t>
      </w:r>
      <w:proofErr w:type="spellStart"/>
      <w:r w:rsidRPr="00DE6FEC">
        <w:rPr>
          <w:rFonts w:ascii="Times New Roman" w:eastAsia="Times New Roman" w:hAnsi="Times New Roman" w:cs="Times New Roman"/>
          <w:sz w:val="24"/>
          <w:szCs w:val="24"/>
          <w:lang w:val="en"/>
        </w:rPr>
        <w:t>SchoolsPlus</w:t>
      </w:r>
      <w:proofErr w:type="spellEnd"/>
      <w:r w:rsidRPr="00DE6FEC">
        <w:rPr>
          <w:rFonts w:ascii="Times New Roman" w:eastAsia="Times New Roman" w:hAnsi="Times New Roman" w:cs="Times New Roman"/>
          <w:sz w:val="24"/>
          <w:szCs w:val="24"/>
          <w:lang w:val="en"/>
        </w:rPr>
        <w:t xml:space="preserve"> has expanded to serve all Queens County schools, the New Germany family of schools, Bridgewater town schools, and continues with the Chester area family of schools.</w:t>
      </w:r>
    </w:p>
    <w:p w:rsidR="00DE6FEC" w:rsidRPr="00DE6FEC" w:rsidRDefault="00DE6FEC" w:rsidP="00DE6FEC">
      <w:pPr>
        <w:spacing w:before="100" w:beforeAutospacing="1" w:after="100" w:afterAutospacing="1"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sz w:val="24"/>
          <w:szCs w:val="24"/>
          <w:lang w:val="en"/>
        </w:rPr>
        <w:t xml:space="preserve">South Shore </w:t>
      </w:r>
      <w:proofErr w:type="spellStart"/>
      <w:r w:rsidRPr="00DE6FEC">
        <w:rPr>
          <w:rFonts w:ascii="Times New Roman" w:eastAsia="Times New Roman" w:hAnsi="Times New Roman" w:cs="Times New Roman"/>
          <w:sz w:val="24"/>
          <w:szCs w:val="24"/>
          <w:lang w:val="en"/>
        </w:rPr>
        <w:t>SchoolsPlus</w:t>
      </w:r>
      <w:proofErr w:type="spellEnd"/>
      <w:r w:rsidRPr="00DE6FEC">
        <w:rPr>
          <w:rFonts w:ascii="Times New Roman" w:eastAsia="Times New Roman" w:hAnsi="Times New Roman" w:cs="Times New Roman"/>
          <w:sz w:val="24"/>
          <w:szCs w:val="24"/>
          <w:lang w:val="en"/>
        </w:rPr>
        <w:t xml:space="preserve"> facilitates the delivery of services to students and families in their local school. These include mental health, addictions, public health and justice services and programs through partnerships with these government agencies along with other community groups. The team works to break down barriers to access to programs and services for students and their families.</w:t>
      </w:r>
    </w:p>
    <w:p w:rsidR="00DE6FEC" w:rsidRPr="00DE6FEC" w:rsidRDefault="00DE6FEC" w:rsidP="00DE6FEC">
      <w:pPr>
        <w:spacing w:before="100" w:beforeAutospacing="1" w:after="100" w:afterAutospacing="1"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sz w:val="24"/>
          <w:szCs w:val="24"/>
          <w:lang w:val="en"/>
        </w:rPr>
        <w:t xml:space="preserve">Currently South Shore </w:t>
      </w:r>
      <w:proofErr w:type="spellStart"/>
      <w:r w:rsidRPr="00DE6FEC">
        <w:rPr>
          <w:rFonts w:ascii="Times New Roman" w:eastAsia="Times New Roman" w:hAnsi="Times New Roman" w:cs="Times New Roman"/>
          <w:sz w:val="24"/>
          <w:szCs w:val="24"/>
          <w:lang w:val="en"/>
        </w:rPr>
        <w:t>SchoolsPlus</w:t>
      </w:r>
      <w:proofErr w:type="spellEnd"/>
      <w:r w:rsidRPr="00DE6FEC">
        <w:rPr>
          <w:rFonts w:ascii="Times New Roman" w:eastAsia="Times New Roman" w:hAnsi="Times New Roman" w:cs="Times New Roman"/>
          <w:sz w:val="24"/>
          <w:szCs w:val="24"/>
          <w:lang w:val="en"/>
        </w:rPr>
        <w:t xml:space="preserve"> operates over 40 youth, community and school-developed programs. These programs respond to needs identified by youth, families and communities. They often are developed by the students themselves with the support of the South Shore </w:t>
      </w:r>
      <w:proofErr w:type="spellStart"/>
      <w:r w:rsidRPr="00DE6FEC">
        <w:rPr>
          <w:rFonts w:ascii="Times New Roman" w:eastAsia="Times New Roman" w:hAnsi="Times New Roman" w:cs="Times New Roman"/>
          <w:sz w:val="24"/>
          <w:szCs w:val="24"/>
          <w:lang w:val="en"/>
        </w:rPr>
        <w:t>SchoolsPlus</w:t>
      </w:r>
      <w:proofErr w:type="spellEnd"/>
      <w:r w:rsidRPr="00DE6FEC">
        <w:rPr>
          <w:rFonts w:ascii="Times New Roman" w:eastAsia="Times New Roman" w:hAnsi="Times New Roman" w:cs="Times New Roman"/>
          <w:sz w:val="24"/>
          <w:szCs w:val="24"/>
          <w:lang w:val="en"/>
        </w:rPr>
        <w:t xml:space="preserve"> team.</w:t>
      </w:r>
    </w:p>
    <w:p w:rsidR="00DE6FEC" w:rsidRDefault="00DE6FEC" w:rsidP="00DE6FEC">
      <w:pPr>
        <w:spacing w:before="100" w:beforeAutospacing="1" w:after="100" w:afterAutospacing="1"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sz w:val="24"/>
          <w:szCs w:val="24"/>
          <w:lang w:val="en"/>
        </w:rPr>
        <w:t xml:space="preserve">One such initiative is the Lunenburg County RCMP Youth Advisory Committee (YAC), a group of 31 students from middle level and high schools who come together with members of the South Shore </w:t>
      </w:r>
      <w:proofErr w:type="spellStart"/>
      <w:r w:rsidRPr="00DE6FEC">
        <w:rPr>
          <w:rFonts w:ascii="Times New Roman" w:eastAsia="Times New Roman" w:hAnsi="Times New Roman" w:cs="Times New Roman"/>
          <w:sz w:val="24"/>
          <w:szCs w:val="24"/>
          <w:lang w:val="en"/>
        </w:rPr>
        <w:t>SchoolsPlus</w:t>
      </w:r>
      <w:proofErr w:type="spellEnd"/>
      <w:r w:rsidRPr="00DE6FEC">
        <w:rPr>
          <w:rFonts w:ascii="Times New Roman" w:eastAsia="Times New Roman" w:hAnsi="Times New Roman" w:cs="Times New Roman"/>
          <w:sz w:val="24"/>
          <w:szCs w:val="24"/>
          <w:lang w:val="en"/>
        </w:rPr>
        <w:t xml:space="preserve"> team to address issues such as bullying, sexual assault and substance abuse. </w:t>
      </w:r>
    </w:p>
    <w:p w:rsidR="00DE6FEC" w:rsidRPr="00DE6FEC" w:rsidRDefault="00DE6FEC" w:rsidP="00DE6FEC">
      <w:pPr>
        <w:spacing w:before="100" w:beforeAutospacing="1" w:after="100" w:afterAutospacing="1"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sz w:val="24"/>
          <w:szCs w:val="24"/>
          <w:lang w:val="en"/>
        </w:rPr>
        <w:t>The YAC demonstrates individual and team leadership with their creation of public service announcements and videos addressing cyberbullying, bullying, sexting and drug awareness. Not a group to shy away from difficult topics, the YAC has presented to parent and community groups, designed posters for awareness campaigns and encouraged ongoing conversations in their schools.</w:t>
      </w:r>
    </w:p>
    <w:p w:rsidR="00DE6FEC" w:rsidRPr="00DE6FEC" w:rsidRDefault="00DE6FEC" w:rsidP="00DE6FEC">
      <w:pPr>
        <w:spacing w:before="100" w:beforeAutospacing="1" w:after="100" w:afterAutospacing="1"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sz w:val="24"/>
          <w:szCs w:val="24"/>
          <w:lang w:val="en"/>
        </w:rPr>
        <w:t>The YAC recently received a group Lieutenant Governor’s Respectful Citizenship award for their positive contributions to their school communities. Award recipients are recognized for their respectful and responsible relationships and their work to create a safe and inclusive environment.</w:t>
      </w:r>
    </w:p>
    <w:p w:rsidR="00DE6FEC" w:rsidRPr="00DE6FEC" w:rsidRDefault="00DE6FEC" w:rsidP="00DE6FEC">
      <w:pPr>
        <w:spacing w:before="100" w:beforeAutospacing="1" w:after="100" w:afterAutospacing="1"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sz w:val="24"/>
          <w:szCs w:val="24"/>
          <w:lang w:val="en"/>
        </w:rPr>
        <w:t xml:space="preserve">South Shore </w:t>
      </w:r>
      <w:proofErr w:type="spellStart"/>
      <w:r w:rsidRPr="00DE6FEC">
        <w:rPr>
          <w:rFonts w:ascii="Times New Roman" w:eastAsia="Times New Roman" w:hAnsi="Times New Roman" w:cs="Times New Roman"/>
          <w:sz w:val="24"/>
          <w:szCs w:val="24"/>
          <w:lang w:val="en"/>
        </w:rPr>
        <w:t>SchoolsPlus</w:t>
      </w:r>
      <w:proofErr w:type="spellEnd"/>
      <w:r w:rsidRPr="00DE6FEC">
        <w:rPr>
          <w:rFonts w:ascii="Times New Roman" w:eastAsia="Times New Roman" w:hAnsi="Times New Roman" w:cs="Times New Roman"/>
          <w:sz w:val="24"/>
          <w:szCs w:val="24"/>
          <w:lang w:val="en"/>
        </w:rPr>
        <w:t xml:space="preserve"> Outreach Workers are in schools daily, assisting students and families to succeed in school, as families and within the community. Work done by the South Shore </w:t>
      </w:r>
      <w:proofErr w:type="spellStart"/>
      <w:r w:rsidRPr="00DE6FEC">
        <w:rPr>
          <w:rFonts w:ascii="Times New Roman" w:eastAsia="Times New Roman" w:hAnsi="Times New Roman" w:cs="Times New Roman"/>
          <w:sz w:val="24"/>
          <w:szCs w:val="24"/>
          <w:lang w:val="en"/>
        </w:rPr>
        <w:t>SchoolsPlus</w:t>
      </w:r>
      <w:proofErr w:type="spellEnd"/>
      <w:r w:rsidRPr="00DE6FEC">
        <w:rPr>
          <w:rFonts w:ascii="Times New Roman" w:eastAsia="Times New Roman" w:hAnsi="Times New Roman" w:cs="Times New Roman"/>
          <w:sz w:val="24"/>
          <w:szCs w:val="24"/>
          <w:lang w:val="en"/>
        </w:rPr>
        <w:t xml:space="preserve"> team is multi-faceted but all comes together to help students and families with various supports and services.</w:t>
      </w:r>
    </w:p>
    <w:p w:rsidR="00DE6FEC" w:rsidRPr="00DE6FEC" w:rsidRDefault="00DE6FEC" w:rsidP="00DE6FEC">
      <w:pPr>
        <w:spacing w:before="100" w:beforeAutospacing="1" w:after="100" w:afterAutospacing="1" w:line="240" w:lineRule="auto"/>
        <w:rPr>
          <w:rFonts w:ascii="Times New Roman" w:eastAsia="Times New Roman" w:hAnsi="Times New Roman" w:cs="Times New Roman"/>
          <w:sz w:val="24"/>
          <w:szCs w:val="24"/>
          <w:lang w:val="en"/>
        </w:rPr>
      </w:pPr>
      <w:r w:rsidRPr="00DE6FEC">
        <w:rPr>
          <w:rFonts w:ascii="Times New Roman" w:eastAsia="Times New Roman" w:hAnsi="Times New Roman" w:cs="Times New Roman"/>
          <w:sz w:val="24"/>
          <w:szCs w:val="24"/>
          <w:lang w:val="en"/>
        </w:rPr>
        <w:t> </w:t>
      </w:r>
    </w:p>
    <w:p w:rsidR="00734E94" w:rsidRPr="00DE6FEC" w:rsidRDefault="00734E94">
      <w:pPr>
        <w:rPr>
          <w:lang w:val="en"/>
        </w:rPr>
      </w:pPr>
    </w:p>
    <w:sectPr w:rsidR="00734E94" w:rsidRPr="00DE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32DB1"/>
    <w:multiLevelType w:val="multilevel"/>
    <w:tmpl w:val="21447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EC"/>
    <w:rsid w:val="00734E94"/>
    <w:rsid w:val="00DE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C47BE-516E-420D-8C57-F92926A2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6F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E6FEC"/>
    <w:rPr>
      <w:color w:val="0000FF"/>
      <w:u w:val="single"/>
    </w:rPr>
  </w:style>
  <w:style w:type="paragraph" w:styleId="NormalWeb">
    <w:name w:val="Normal (Web)"/>
    <w:basedOn w:val="Normal"/>
    <w:uiPriority w:val="99"/>
    <w:semiHidden/>
    <w:unhideWhenUsed/>
    <w:rsid w:val="00DE6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link">
    <w:name w:val="no-link"/>
    <w:basedOn w:val="DefaultParagraphFont"/>
    <w:rsid w:val="00DE6FEC"/>
  </w:style>
  <w:style w:type="character" w:customStyle="1" w:styleId="ata11y1">
    <w:name w:val="at_a11y1"/>
    <w:basedOn w:val="DefaultParagraphFont"/>
    <w:rsid w:val="00DE6FEC"/>
  </w:style>
  <w:style w:type="paragraph" w:styleId="PlainText">
    <w:name w:val="Plain Text"/>
    <w:basedOn w:val="Normal"/>
    <w:link w:val="PlainTextChar"/>
    <w:uiPriority w:val="99"/>
    <w:semiHidden/>
    <w:unhideWhenUsed/>
    <w:rsid w:val="00DE6FE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E6FE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28214">
      <w:bodyDiv w:val="1"/>
      <w:marLeft w:val="0"/>
      <w:marRight w:val="0"/>
      <w:marTop w:val="0"/>
      <w:marBottom w:val="0"/>
      <w:divBdr>
        <w:top w:val="none" w:sz="0" w:space="0" w:color="auto"/>
        <w:left w:val="none" w:sz="0" w:space="0" w:color="auto"/>
        <w:bottom w:val="none" w:sz="0" w:space="0" w:color="auto"/>
        <w:right w:val="none" w:sz="0" w:space="0" w:color="auto"/>
      </w:divBdr>
    </w:div>
    <w:div w:id="1866550894">
      <w:bodyDiv w:val="1"/>
      <w:marLeft w:val="0"/>
      <w:marRight w:val="0"/>
      <w:marTop w:val="0"/>
      <w:marBottom w:val="0"/>
      <w:divBdr>
        <w:top w:val="none" w:sz="0" w:space="0" w:color="auto"/>
        <w:left w:val="none" w:sz="0" w:space="0" w:color="auto"/>
        <w:bottom w:val="none" w:sz="0" w:space="0" w:color="auto"/>
        <w:right w:val="none" w:sz="0" w:space="0" w:color="auto"/>
      </w:divBdr>
      <w:divsChild>
        <w:div w:id="219826497">
          <w:marLeft w:val="0"/>
          <w:marRight w:val="0"/>
          <w:marTop w:val="0"/>
          <w:marBottom w:val="0"/>
          <w:divBdr>
            <w:top w:val="none" w:sz="0" w:space="0" w:color="auto"/>
            <w:left w:val="none" w:sz="0" w:space="0" w:color="auto"/>
            <w:bottom w:val="none" w:sz="0" w:space="0" w:color="auto"/>
            <w:right w:val="none" w:sz="0" w:space="0" w:color="auto"/>
          </w:divBdr>
          <w:divsChild>
            <w:div w:id="692418315">
              <w:marLeft w:val="0"/>
              <w:marRight w:val="0"/>
              <w:marTop w:val="0"/>
              <w:marBottom w:val="0"/>
              <w:divBdr>
                <w:top w:val="none" w:sz="0" w:space="0" w:color="auto"/>
                <w:left w:val="none" w:sz="0" w:space="0" w:color="auto"/>
                <w:bottom w:val="none" w:sz="0" w:space="0" w:color="auto"/>
                <w:right w:val="none" w:sz="0" w:space="0" w:color="auto"/>
              </w:divBdr>
              <w:divsChild>
                <w:div w:id="1026635000">
                  <w:marLeft w:val="0"/>
                  <w:marRight w:val="0"/>
                  <w:marTop w:val="0"/>
                  <w:marBottom w:val="0"/>
                  <w:divBdr>
                    <w:top w:val="none" w:sz="0" w:space="0" w:color="auto"/>
                    <w:left w:val="none" w:sz="0" w:space="0" w:color="auto"/>
                    <w:bottom w:val="none" w:sz="0" w:space="0" w:color="auto"/>
                    <w:right w:val="none" w:sz="0" w:space="0" w:color="auto"/>
                  </w:divBdr>
                  <w:divsChild>
                    <w:div w:id="351684521">
                      <w:marLeft w:val="0"/>
                      <w:marRight w:val="0"/>
                      <w:marTop w:val="0"/>
                      <w:marBottom w:val="0"/>
                      <w:divBdr>
                        <w:top w:val="none" w:sz="0" w:space="0" w:color="auto"/>
                        <w:left w:val="none" w:sz="0" w:space="0" w:color="auto"/>
                        <w:bottom w:val="none" w:sz="0" w:space="0" w:color="auto"/>
                        <w:right w:val="none" w:sz="0" w:space="0" w:color="auto"/>
                      </w:divBdr>
                      <w:divsChild>
                        <w:div w:id="1626500284">
                          <w:marLeft w:val="0"/>
                          <w:marRight w:val="0"/>
                          <w:marTop w:val="0"/>
                          <w:marBottom w:val="0"/>
                          <w:divBdr>
                            <w:top w:val="none" w:sz="0" w:space="0" w:color="auto"/>
                            <w:left w:val="none" w:sz="0" w:space="0" w:color="auto"/>
                            <w:bottom w:val="none" w:sz="0" w:space="0" w:color="auto"/>
                            <w:right w:val="none" w:sz="0" w:space="0" w:color="auto"/>
                          </w:divBdr>
                          <w:divsChild>
                            <w:div w:id="321278170">
                              <w:marLeft w:val="0"/>
                              <w:marRight w:val="0"/>
                              <w:marTop w:val="0"/>
                              <w:marBottom w:val="0"/>
                              <w:divBdr>
                                <w:top w:val="none" w:sz="0" w:space="0" w:color="auto"/>
                                <w:left w:val="none" w:sz="0" w:space="0" w:color="auto"/>
                                <w:bottom w:val="none" w:sz="0" w:space="0" w:color="auto"/>
                                <w:right w:val="none" w:sz="0" w:space="0" w:color="auto"/>
                              </w:divBdr>
                              <w:divsChild>
                                <w:div w:id="19908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4714">
                          <w:marLeft w:val="0"/>
                          <w:marRight w:val="0"/>
                          <w:marTop w:val="0"/>
                          <w:marBottom w:val="600"/>
                          <w:divBdr>
                            <w:top w:val="none" w:sz="0" w:space="0" w:color="auto"/>
                            <w:left w:val="none" w:sz="0" w:space="0" w:color="auto"/>
                            <w:bottom w:val="none" w:sz="0" w:space="0" w:color="auto"/>
                            <w:right w:val="none" w:sz="0" w:space="0" w:color="auto"/>
                          </w:divBdr>
                        </w:div>
                        <w:div w:id="769203086">
                          <w:marLeft w:val="0"/>
                          <w:marRight w:val="0"/>
                          <w:marTop w:val="0"/>
                          <w:marBottom w:val="0"/>
                          <w:divBdr>
                            <w:top w:val="none" w:sz="0" w:space="0" w:color="auto"/>
                            <w:left w:val="none" w:sz="0" w:space="0" w:color="auto"/>
                            <w:bottom w:val="none" w:sz="0" w:space="0" w:color="auto"/>
                            <w:right w:val="none" w:sz="0" w:space="0" w:color="auto"/>
                          </w:divBdr>
                        </w:div>
                        <w:div w:id="2082868515">
                          <w:marLeft w:val="0"/>
                          <w:marRight w:val="0"/>
                          <w:marTop w:val="0"/>
                          <w:marBottom w:val="0"/>
                          <w:divBdr>
                            <w:top w:val="none" w:sz="0" w:space="0" w:color="auto"/>
                            <w:left w:val="none" w:sz="0" w:space="0" w:color="auto"/>
                            <w:bottom w:val="none" w:sz="0" w:space="0" w:color="auto"/>
                            <w:right w:val="none" w:sz="0" w:space="0" w:color="auto"/>
                          </w:divBdr>
                          <w:divsChild>
                            <w:div w:id="1492059520">
                              <w:marLeft w:val="0"/>
                              <w:marRight w:val="0"/>
                              <w:marTop w:val="0"/>
                              <w:marBottom w:val="0"/>
                              <w:divBdr>
                                <w:top w:val="none" w:sz="0" w:space="0" w:color="auto"/>
                                <w:left w:val="none" w:sz="0" w:space="0" w:color="auto"/>
                                <w:bottom w:val="none" w:sz="0" w:space="0" w:color="auto"/>
                                <w:right w:val="none" w:sz="0" w:space="0" w:color="auto"/>
                              </w:divBdr>
                              <w:divsChild>
                                <w:div w:id="1052509380">
                                  <w:marLeft w:val="0"/>
                                  <w:marRight w:val="0"/>
                                  <w:marTop w:val="0"/>
                                  <w:marBottom w:val="0"/>
                                  <w:divBdr>
                                    <w:top w:val="none" w:sz="0" w:space="0" w:color="auto"/>
                                    <w:left w:val="none" w:sz="0" w:space="0" w:color="auto"/>
                                    <w:bottom w:val="none" w:sz="0" w:space="0" w:color="auto"/>
                                    <w:right w:val="none" w:sz="0" w:space="0" w:color="auto"/>
                                  </w:divBdr>
                                  <w:divsChild>
                                    <w:div w:id="470245798">
                                      <w:marLeft w:val="0"/>
                                      <w:marRight w:val="0"/>
                                      <w:marTop w:val="0"/>
                                      <w:marBottom w:val="0"/>
                                      <w:divBdr>
                                        <w:top w:val="none" w:sz="0" w:space="0" w:color="auto"/>
                                        <w:left w:val="none" w:sz="0" w:space="0" w:color="auto"/>
                                        <w:bottom w:val="none" w:sz="0" w:space="0" w:color="auto"/>
                                        <w:right w:val="none" w:sz="0" w:space="0" w:color="auto"/>
                                      </w:divBdr>
                                      <w:divsChild>
                                        <w:div w:id="1760566299">
                                          <w:marLeft w:val="0"/>
                                          <w:marRight w:val="0"/>
                                          <w:marTop w:val="0"/>
                                          <w:marBottom w:val="0"/>
                                          <w:divBdr>
                                            <w:top w:val="none" w:sz="0" w:space="0" w:color="auto"/>
                                            <w:left w:val="none" w:sz="0" w:space="0" w:color="auto"/>
                                            <w:bottom w:val="none" w:sz="0" w:space="0" w:color="auto"/>
                                            <w:right w:val="none" w:sz="0" w:space="0" w:color="auto"/>
                                          </w:divBdr>
                                          <w:divsChild>
                                            <w:div w:id="2099674911">
                                              <w:marLeft w:val="0"/>
                                              <w:marRight w:val="0"/>
                                              <w:marTop w:val="0"/>
                                              <w:marBottom w:val="0"/>
                                              <w:divBdr>
                                                <w:top w:val="none" w:sz="0" w:space="0" w:color="auto"/>
                                                <w:left w:val="none" w:sz="0" w:space="0" w:color="auto"/>
                                                <w:bottom w:val="none" w:sz="0" w:space="0" w:color="auto"/>
                                                <w:right w:val="none" w:sz="0" w:space="0" w:color="auto"/>
                                              </w:divBdr>
                                              <w:divsChild>
                                                <w:div w:id="1475443650">
                                                  <w:marLeft w:val="0"/>
                                                  <w:marRight w:val="0"/>
                                                  <w:marTop w:val="0"/>
                                                  <w:marBottom w:val="0"/>
                                                  <w:divBdr>
                                                    <w:top w:val="none" w:sz="0" w:space="0" w:color="auto"/>
                                                    <w:left w:val="none" w:sz="0" w:space="0" w:color="auto"/>
                                                    <w:bottom w:val="none" w:sz="0" w:space="0" w:color="auto"/>
                                                    <w:right w:val="none" w:sz="0" w:space="0" w:color="auto"/>
                                                  </w:divBdr>
                                                  <w:divsChild>
                                                    <w:div w:id="919369995">
                                                      <w:marLeft w:val="0"/>
                                                      <w:marRight w:val="0"/>
                                                      <w:marTop w:val="0"/>
                                                      <w:marBottom w:val="0"/>
                                                      <w:divBdr>
                                                        <w:top w:val="none" w:sz="0" w:space="0" w:color="auto"/>
                                                        <w:left w:val="none" w:sz="0" w:space="0" w:color="auto"/>
                                                        <w:bottom w:val="none" w:sz="0" w:space="0" w:color="auto"/>
                                                        <w:right w:val="none" w:sz="0" w:space="0" w:color="auto"/>
                                                      </w:divBdr>
                                                    </w:div>
                                                  </w:divsChild>
                                                </w:div>
                                                <w:div w:id="632253437">
                                                  <w:marLeft w:val="0"/>
                                                  <w:marRight w:val="0"/>
                                                  <w:marTop w:val="0"/>
                                                  <w:marBottom w:val="0"/>
                                                  <w:divBdr>
                                                    <w:top w:val="none" w:sz="0" w:space="0" w:color="auto"/>
                                                    <w:left w:val="none" w:sz="0" w:space="0" w:color="auto"/>
                                                    <w:bottom w:val="none" w:sz="0" w:space="0" w:color="auto"/>
                                                    <w:right w:val="none" w:sz="0" w:space="0" w:color="auto"/>
                                                  </w:divBdr>
                                                  <w:divsChild>
                                                    <w:div w:id="1854998509">
                                                      <w:marLeft w:val="0"/>
                                                      <w:marRight w:val="0"/>
                                                      <w:marTop w:val="0"/>
                                                      <w:marBottom w:val="0"/>
                                                      <w:divBdr>
                                                        <w:top w:val="none" w:sz="0" w:space="0" w:color="auto"/>
                                                        <w:left w:val="none" w:sz="0" w:space="0" w:color="auto"/>
                                                        <w:bottom w:val="none" w:sz="0" w:space="0" w:color="auto"/>
                                                        <w:right w:val="none" w:sz="0" w:space="0" w:color="auto"/>
                                                      </w:divBdr>
                                                    </w:div>
                                                  </w:divsChild>
                                                </w:div>
                                                <w:div w:id="1974751608">
                                                  <w:marLeft w:val="0"/>
                                                  <w:marRight w:val="0"/>
                                                  <w:marTop w:val="0"/>
                                                  <w:marBottom w:val="0"/>
                                                  <w:divBdr>
                                                    <w:top w:val="none" w:sz="0" w:space="0" w:color="auto"/>
                                                    <w:left w:val="none" w:sz="0" w:space="0" w:color="auto"/>
                                                    <w:bottom w:val="none" w:sz="0" w:space="0" w:color="auto"/>
                                                    <w:right w:val="none" w:sz="0" w:space="0" w:color="auto"/>
                                                  </w:divBdr>
                                                  <w:divsChild>
                                                    <w:div w:id="21271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6789">
                                          <w:marLeft w:val="0"/>
                                          <w:marRight w:val="0"/>
                                          <w:marTop w:val="0"/>
                                          <w:marBottom w:val="0"/>
                                          <w:divBdr>
                                            <w:top w:val="none" w:sz="0" w:space="0" w:color="auto"/>
                                            <w:left w:val="none" w:sz="0" w:space="0" w:color="auto"/>
                                            <w:bottom w:val="none" w:sz="0" w:space="0" w:color="auto"/>
                                            <w:right w:val="none" w:sz="0" w:space="0" w:color="auto"/>
                                          </w:divBdr>
                                          <w:divsChild>
                                            <w:div w:id="552354817">
                                              <w:marLeft w:val="0"/>
                                              <w:marRight w:val="0"/>
                                              <w:marTop w:val="0"/>
                                              <w:marBottom w:val="0"/>
                                              <w:divBdr>
                                                <w:top w:val="none" w:sz="0" w:space="0" w:color="auto"/>
                                                <w:left w:val="none" w:sz="0" w:space="0" w:color="auto"/>
                                                <w:bottom w:val="none" w:sz="0" w:space="0" w:color="auto"/>
                                                <w:right w:val="none" w:sz="0" w:space="0" w:color="auto"/>
                                              </w:divBdr>
                                              <w:divsChild>
                                                <w:div w:id="1529443724">
                                                  <w:marLeft w:val="0"/>
                                                  <w:marRight w:val="0"/>
                                                  <w:marTop w:val="0"/>
                                                  <w:marBottom w:val="0"/>
                                                  <w:divBdr>
                                                    <w:top w:val="none" w:sz="0" w:space="0" w:color="auto"/>
                                                    <w:left w:val="none" w:sz="0" w:space="0" w:color="auto"/>
                                                    <w:bottom w:val="none" w:sz="0" w:space="0" w:color="auto"/>
                                                    <w:right w:val="none" w:sz="0" w:space="0" w:color="auto"/>
                                                  </w:divBdr>
                                                </w:div>
                                              </w:divsChild>
                                            </w:div>
                                            <w:div w:id="443429666">
                                              <w:marLeft w:val="0"/>
                                              <w:marRight w:val="0"/>
                                              <w:marTop w:val="0"/>
                                              <w:marBottom w:val="0"/>
                                              <w:divBdr>
                                                <w:top w:val="none" w:sz="0" w:space="0" w:color="auto"/>
                                                <w:left w:val="none" w:sz="0" w:space="0" w:color="auto"/>
                                                <w:bottom w:val="none" w:sz="0" w:space="0" w:color="auto"/>
                                                <w:right w:val="none" w:sz="0" w:space="0" w:color="auto"/>
                                              </w:divBdr>
                                              <w:divsChild>
                                                <w:div w:id="18523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hechronicleherald.ca/community/south-shore/1211150-schoolsplus-serves-students-famil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Leigh A</dc:creator>
  <cp:keywords/>
  <dc:description/>
  <cp:lastModifiedBy>Daniels, Leigh A</cp:lastModifiedBy>
  <cp:revision>1</cp:revision>
  <dcterms:created xsi:type="dcterms:W3CDTF">2015-04-02T19:06:00Z</dcterms:created>
  <dcterms:modified xsi:type="dcterms:W3CDTF">2015-04-02T19:09:00Z</dcterms:modified>
</cp:coreProperties>
</file>